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rtl w:val="0"/>
        </w:rPr>
        <w:t xml:space="preserve">INCLUSIONS FIRST MEETING NOTES</w:t>
      </w:r>
    </w:p>
    <w:p w:rsidR="00000000" w:rsidDel="00000000" w:rsidP="00000000" w:rsidRDefault="00000000" w:rsidRPr="00000000">
      <w:pPr>
        <w:contextualSpacing w:val="0"/>
        <w:jc w:val="center"/>
        <w:rPr>
          <w:b w:val="1"/>
        </w:rPr>
      </w:pPr>
      <w:r w:rsidDel="00000000" w:rsidR="00000000" w:rsidRPr="00000000">
        <w:rPr>
          <w:b w:val="1"/>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PRESENT: Cian, Ruby, Hielke, Daniel, Shami, Marianne, Ren</w:t>
      </w:r>
    </w:p>
    <w:p w:rsidR="00000000" w:rsidDel="00000000" w:rsidP="00000000" w:rsidRDefault="00000000" w:rsidRPr="00000000">
      <w:pPr>
        <w:contextualSpacing w:val="0"/>
        <w:rPr/>
      </w:pPr>
      <w:r w:rsidDel="00000000" w:rsidR="00000000" w:rsidRPr="00000000">
        <w:rPr>
          <w:rtl w:val="0"/>
        </w:rPr>
        <w:t xml:space="preserve">APOLOGIES: Kate, Renaye, Ash</w:t>
      </w:r>
    </w:p>
    <w:p w:rsidR="00000000" w:rsidDel="00000000" w:rsidP="00000000" w:rsidRDefault="00000000" w:rsidRPr="00000000">
      <w:pPr>
        <w:contextualSpacing w:val="0"/>
        <w:rPr/>
      </w:pPr>
      <w:r w:rsidDel="00000000" w:rsidR="00000000" w:rsidRPr="00000000">
        <w:rPr>
          <w:rtl w:val="0"/>
        </w:rPr>
        <w:t xml:space="preserve">UNEXPLAINED ABSENCE: Theo, Elsa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Hey Everyone :) </w:t>
      </w:r>
    </w:p>
    <w:p w:rsidR="00000000" w:rsidDel="00000000" w:rsidP="00000000" w:rsidRDefault="00000000" w:rsidRPr="00000000">
      <w:pPr>
        <w:contextualSpacing w:val="0"/>
        <w:rPr/>
      </w:pPr>
      <w:r w:rsidDel="00000000" w:rsidR="00000000" w:rsidRPr="00000000">
        <w:rPr>
          <w:rtl w:val="0"/>
        </w:rPr>
        <w:t xml:space="preserve">Thanks for coming to the first meeting if you were there! If not, hopefully this document will catch you up on what we were discussing. Mainly we were figuring out what people want to get out of their roles in advance of Tuesday’s monthly meeting where we’ll be planning for the year. </w:t>
      </w:r>
    </w:p>
    <w:p w:rsidR="00000000" w:rsidDel="00000000" w:rsidP="00000000" w:rsidRDefault="00000000" w:rsidRPr="00000000">
      <w:pPr>
        <w:contextualSpacing w:val="0"/>
        <w:rPr/>
      </w:pPr>
      <w:r w:rsidDel="00000000" w:rsidR="00000000" w:rsidRPr="00000000">
        <w:rPr>
          <w:rtl w:val="0"/>
        </w:rPr>
        <w:t xml:space="preserve">If you’re ever unable to attend these Inclusions meetings PLEASE message Ruby (Inclusions Officer and representative of this subcommittee)  in advance.  And if for any reason you cannot make the monthly team meeting, please message Elle (Secretary).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Hielke (International Rep)</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360"/>
        <w:contextualSpacing w:val="0"/>
        <w:rPr/>
      </w:pPr>
      <w:r w:rsidDel="00000000" w:rsidR="00000000" w:rsidRPr="00000000">
        <w:rPr>
          <w:rtl w:val="0"/>
        </w:rPr>
        <w:t xml:space="preserve">- </w:t>
        <w:tab/>
        <w:t xml:space="preserve">Representation across the world event next Tuesday</w:t>
      </w:r>
    </w:p>
    <w:p w:rsidR="00000000" w:rsidDel="00000000" w:rsidP="00000000" w:rsidRDefault="00000000" w:rsidRPr="00000000">
      <w:pPr>
        <w:ind w:left="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Informal get togethers before Tuesday Socials for International Students</w:t>
      </w:r>
    </w:p>
    <w:p w:rsidR="00000000" w:rsidDel="00000000" w:rsidP="00000000" w:rsidRDefault="00000000" w:rsidRPr="00000000">
      <w:pPr>
        <w:ind w:left="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Not sure on timeframe – every two weeks or every month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Shami (Faith Rep)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J Soc dinner this week</w:t>
      </w:r>
    </w:p>
    <w:p w:rsidR="00000000" w:rsidDel="00000000" w:rsidP="00000000" w:rsidRDefault="00000000" w:rsidRPr="00000000">
      <w:pPr>
        <w:ind w:left="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Has started building links with the multi faith chaplaincy</w:t>
      </w:r>
    </w:p>
    <w:p w:rsidR="00000000" w:rsidDel="00000000" w:rsidP="00000000" w:rsidRDefault="00000000" w:rsidRPr="00000000">
      <w:pPr>
        <w:ind w:left="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Tom Brindley (Activities Officer) is running Interfaith Week and has a budget</w:t>
      </w:r>
      <w:r w:rsidDel="00000000" w:rsidR="00000000" w:rsidRPr="00000000">
        <w:rPr>
          <w:rtl w:val="0"/>
        </w:rPr>
      </w:r>
    </w:p>
    <w:p w:rsidR="00000000" w:rsidDel="00000000" w:rsidP="00000000" w:rsidRDefault="00000000" w:rsidRPr="00000000">
      <w:pPr>
        <w:ind w:left="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Campaign on colonialism and homophobia</w:t>
      </w:r>
      <w:r w:rsidDel="00000000" w:rsidR="00000000" w:rsidRPr="00000000">
        <w:rPr>
          <w:rtl w:val="0"/>
        </w:rPr>
      </w:r>
    </w:p>
    <w:p w:rsidR="00000000" w:rsidDel="00000000" w:rsidP="00000000" w:rsidRDefault="00000000" w:rsidRPr="00000000">
      <w:pPr>
        <w:ind w:left="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Faith meet and greets</w:t>
      </w:r>
    </w:p>
    <w:p w:rsidR="00000000" w:rsidDel="00000000" w:rsidP="00000000" w:rsidRDefault="00000000" w:rsidRPr="00000000">
      <w:pPr>
        <w:ind w:left="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Sierra Leonne – WomCom BME and LGBT collab writing letter to the home office, Amnesty?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Daniel</w:t>
      </w:r>
    </w:p>
    <w:p w:rsidR="00000000" w:rsidDel="00000000" w:rsidP="00000000" w:rsidRDefault="00000000" w:rsidRPr="00000000">
      <w:pPr>
        <w:ind w:left="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Bi visibility week has passed</w:t>
      </w:r>
    </w:p>
    <w:p w:rsidR="00000000" w:rsidDel="00000000" w:rsidP="00000000" w:rsidRDefault="00000000" w:rsidRPr="00000000">
      <w:pPr>
        <w:ind w:left="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Bi socials the week after next, fortnightly – Wednesdays or Tuesdays 4 or 5</w:t>
      </w:r>
    </w:p>
    <w:p w:rsidR="00000000" w:rsidDel="00000000" w:rsidP="00000000" w:rsidRDefault="00000000" w:rsidRPr="00000000">
      <w:pPr>
        <w:ind w:left="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4-6 are bad times for WomCom</w:t>
      </w:r>
    </w:p>
    <w:p w:rsidR="00000000" w:rsidDel="00000000" w:rsidP="00000000" w:rsidRDefault="00000000" w:rsidRPr="00000000">
      <w:pPr>
        <w:ind w:left="360"/>
        <w:contextualSpacing w:val="0"/>
        <w:rPr/>
      </w:pPr>
      <w:r w:rsidDel="00000000" w:rsidR="00000000" w:rsidRPr="00000000">
        <w:rPr>
          <w:rtl w:val="0"/>
        </w:rPr>
      </w:r>
    </w:p>
    <w:p w:rsidR="00000000" w:rsidDel="00000000" w:rsidP="00000000" w:rsidRDefault="00000000" w:rsidRPr="00000000">
      <w:pPr>
        <w:ind w:left="36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Marianne</w:t>
      </w:r>
    </w:p>
    <w:p w:rsidR="00000000" w:rsidDel="00000000" w:rsidP="00000000" w:rsidRDefault="00000000" w:rsidRPr="00000000">
      <w:pPr>
        <w:ind w:left="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Asexual Awareness Week is next week</w:t>
      </w:r>
    </w:p>
    <w:p w:rsidR="00000000" w:rsidDel="00000000" w:rsidP="00000000" w:rsidRDefault="00000000" w:rsidRPr="00000000">
      <w:pPr>
        <w:ind w:left="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Awareness (campaign)</w:t>
      </w:r>
    </w:p>
    <w:p w:rsidR="00000000" w:rsidDel="00000000" w:rsidP="00000000" w:rsidRDefault="00000000" w:rsidRPr="00000000">
      <w:pPr>
        <w:ind w:left="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Socials for A Spec and Aro only</w:t>
      </w:r>
    </w:p>
    <w:p w:rsidR="00000000" w:rsidDel="00000000" w:rsidP="00000000" w:rsidRDefault="00000000" w:rsidRPr="00000000">
      <w:pPr>
        <w:ind w:left="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Q&amp;A open to anyone</w:t>
      </w:r>
    </w:p>
    <w:p w:rsidR="00000000" w:rsidDel="00000000" w:rsidP="00000000" w:rsidRDefault="00000000" w:rsidRPr="00000000">
      <w:pPr>
        <w:ind w:left="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Reply to email</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Ren</w:t>
      </w:r>
    </w:p>
    <w:p w:rsidR="00000000" w:rsidDel="00000000" w:rsidP="00000000" w:rsidRDefault="00000000" w:rsidRPr="00000000">
      <w:pPr>
        <w:ind w:left="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Socials are a bit cliquey at the moment</w:t>
      </w:r>
      <w:r w:rsidDel="00000000" w:rsidR="00000000" w:rsidRPr="00000000">
        <w:rPr>
          <w:rtl w:val="0"/>
        </w:rPr>
      </w:r>
    </w:p>
    <w:p w:rsidR="00000000" w:rsidDel="00000000" w:rsidP="00000000" w:rsidRDefault="00000000" w:rsidRPr="00000000">
      <w:pPr>
        <w:ind w:left="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Pres at the Edge</w:t>
      </w:r>
    </w:p>
    <w:p w:rsidR="00000000" w:rsidDel="00000000" w:rsidP="00000000" w:rsidRDefault="00000000" w:rsidRPr="00000000">
      <w:pPr>
        <w:ind w:left="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Ask George about hoodies</w:t>
      </w:r>
    </w:p>
    <w:p w:rsidR="00000000" w:rsidDel="00000000" w:rsidP="00000000" w:rsidRDefault="00000000" w:rsidRPr="00000000">
      <w:pPr>
        <w:ind w:left="36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LGBT Accomodation</w:t>
      </w:r>
    </w:p>
    <w:p w:rsidR="00000000" w:rsidDel="00000000" w:rsidP="00000000" w:rsidRDefault="00000000" w:rsidRPr="00000000">
      <w:pPr>
        <w:ind w:left="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Ren</w:t>
      </w:r>
    </w:p>
    <w:p w:rsidR="00000000" w:rsidDel="00000000" w:rsidP="00000000" w:rsidRDefault="00000000" w:rsidRPr="00000000">
      <w:pPr>
        <w:ind w:left="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Hielke</w:t>
      </w:r>
    </w:p>
    <w:p w:rsidR="00000000" w:rsidDel="00000000" w:rsidP="00000000" w:rsidRDefault="00000000" w:rsidRPr="00000000">
      <w:pPr>
        <w:ind w:left="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Shami</w:t>
      </w:r>
    </w:p>
    <w:p w:rsidR="00000000" w:rsidDel="00000000" w:rsidP="00000000" w:rsidRDefault="00000000" w:rsidRPr="00000000">
      <w:pPr>
        <w:ind w:left="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Marianne</w:t>
      </w:r>
    </w:p>
    <w:p w:rsidR="00000000" w:rsidDel="00000000" w:rsidP="00000000" w:rsidRDefault="00000000" w:rsidRPr="00000000">
      <w:pPr>
        <w:ind w:left="360"/>
        <w:contextualSpacing w:val="0"/>
        <w:rPr/>
      </w:pPr>
      <w:r w:rsidDel="00000000" w:rsidR="00000000" w:rsidRPr="00000000">
        <w:rPr>
          <w:rtl w:val="0"/>
        </w:rPr>
        <w:t xml:space="preserve">- </w:t>
        <w:tab/>
        <w:t xml:space="preserve">Ruby</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Action Points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Cian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Ask Santhana who is the LGBT Rep on ISC and put them in touch with Hielke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Talk to Tom again about getting in touch with Shami</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Put Shami in touch with Ela, Mayeda and Hajira</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Ask George about hoodies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Ask Activities Zone about training for new committee members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Feed back to Sophie about who is interested in Accomodation Discussion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Hielke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Talk to Abby/Natalia/LGBT Rep for ISC  about running International Pre-Socials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Ask Callum to make a banner for these socials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Shami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Talk to Ash (Campaigns Officer &amp; BME Rep) about colonialism campaign</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Get in touch with Amnesty, WomCom and BME Committee about Sierra Leonne campaign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Daniel</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Talk to Callum and Laura about publicity for Bi Socials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Select a time for bi socials and start running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Mariannew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Talk to Natalia and Eden about an event for Ace Awareness Week</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Reply to email on LGBT Account</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Ask Callum and Laura about publicity for Ace Socials and Q&amp;A event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Ren</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Logos for LGBT+ Committee are on the Google Drive in a Publicity folder</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Select some dates for pres at the Edge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Ruby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Speak to Ash and Allie about Drag Soc discussion</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